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B2" w:rsidRDefault="00864DB2" w:rsidP="00864DB2">
      <w:pPr>
        <w:jc w:val="center"/>
      </w:pPr>
      <w:r>
        <w:rPr>
          <w:noProof/>
        </w:rPr>
        <w:drawing>
          <wp:inline distT="0" distB="0" distL="0" distR="0">
            <wp:extent cx="600075" cy="647700"/>
            <wp:effectExtent l="1905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srcRect/>
                    <a:stretch>
                      <a:fillRect/>
                    </a:stretch>
                  </pic:blipFill>
                  <pic:spPr bwMode="auto">
                    <a:xfrm>
                      <a:off x="0" y="0"/>
                      <a:ext cx="600075" cy="647700"/>
                    </a:xfrm>
                    <a:prstGeom prst="rect">
                      <a:avLst/>
                    </a:prstGeom>
                    <a:noFill/>
                    <a:ln w="9525">
                      <a:noFill/>
                      <a:miter lim="800000"/>
                      <a:headEnd/>
                      <a:tailEnd/>
                    </a:ln>
                  </pic:spPr>
                </pic:pic>
              </a:graphicData>
            </a:graphic>
          </wp:inline>
        </w:drawing>
      </w:r>
    </w:p>
    <w:p w:rsidR="00864DB2" w:rsidRPr="00835F2B" w:rsidRDefault="00864DB2" w:rsidP="00864DB2">
      <w:pPr>
        <w:jc w:val="center"/>
        <w:rPr>
          <w:rFonts w:ascii="Vijaya" w:hAnsi="Vijaya" w:cs="Vijaya"/>
          <w:sz w:val="52"/>
          <w:szCs w:val="52"/>
        </w:rPr>
      </w:pPr>
      <w:r w:rsidRPr="00835F2B">
        <w:rPr>
          <w:rFonts w:ascii="Vijaya" w:hAnsi="Vijaya" w:cs="Vijaya"/>
          <w:sz w:val="52"/>
          <w:szCs w:val="52"/>
        </w:rPr>
        <w:t>Ministero dell’Istruzione, dell’Università e della Ricerca</w:t>
      </w:r>
    </w:p>
    <w:p w:rsidR="00864DB2" w:rsidRPr="00835F2B" w:rsidRDefault="00864DB2" w:rsidP="00864DB2">
      <w:pPr>
        <w:jc w:val="center"/>
        <w:rPr>
          <w:rFonts w:ascii="Vijaya" w:hAnsi="Vijaya" w:cs="Vijaya"/>
          <w:sz w:val="44"/>
          <w:szCs w:val="44"/>
        </w:rPr>
      </w:pPr>
      <w:smartTag w:uri="urn:schemas-microsoft-com:office:smarttags" w:element="PersonName">
        <w:smartTagPr>
          <w:attr w:name="ProductID" w:val="Ufficio Stampa"/>
        </w:smartTagPr>
        <w:r w:rsidRPr="00835F2B">
          <w:rPr>
            <w:rFonts w:ascii="Vijaya" w:hAnsi="Vijaya" w:cs="Vijaya"/>
            <w:sz w:val="44"/>
            <w:szCs w:val="44"/>
          </w:rPr>
          <w:t>Ufficio Stampa</w:t>
        </w:r>
      </w:smartTag>
    </w:p>
    <w:p w:rsidR="00864DB2" w:rsidRDefault="00864DB2" w:rsidP="00864DB2">
      <w:pPr>
        <w:jc w:val="center"/>
      </w:pPr>
      <w:r>
        <w:t>_____________________________________________________________________________</w:t>
      </w:r>
    </w:p>
    <w:p w:rsidR="00864DB2" w:rsidRPr="00864DB2" w:rsidRDefault="00864DB2" w:rsidP="00864DB2">
      <w:pPr>
        <w:jc w:val="center"/>
        <w:rPr>
          <w:rFonts w:ascii="Arial" w:hAnsi="Arial" w:cs="Arial"/>
          <w:b/>
          <w:sz w:val="28"/>
        </w:rPr>
      </w:pPr>
      <w:r w:rsidRPr="00D63EA9">
        <w:rPr>
          <w:rFonts w:ascii="Arial" w:hAnsi="Arial" w:cs="Arial"/>
          <w:b/>
          <w:sz w:val="28"/>
        </w:rPr>
        <w:t>COMUNICATO STAMPA</w:t>
      </w:r>
    </w:p>
    <w:p w:rsidR="007C7321" w:rsidRDefault="00216F94" w:rsidP="00216F94">
      <w:pPr>
        <w:spacing w:after="0" w:line="240" w:lineRule="auto"/>
        <w:jc w:val="center"/>
        <w:rPr>
          <w:rFonts w:ascii="Arial" w:eastAsia="Times New Roman" w:hAnsi="Arial" w:cs="Arial"/>
          <w:b/>
          <w:color w:val="000000"/>
          <w:sz w:val="28"/>
          <w:szCs w:val="28"/>
        </w:rPr>
      </w:pPr>
      <w:r w:rsidRPr="00216F94">
        <w:rPr>
          <w:rFonts w:ascii="Arial" w:eastAsia="Times New Roman" w:hAnsi="Arial" w:cs="Arial"/>
          <w:b/>
          <w:color w:val="000000"/>
          <w:sz w:val="28"/>
          <w:szCs w:val="28"/>
        </w:rPr>
        <w:t>Scuola</w:t>
      </w:r>
      <w:r w:rsidR="004957A6">
        <w:rPr>
          <w:rFonts w:ascii="Arial" w:eastAsia="Times New Roman" w:hAnsi="Arial" w:cs="Arial"/>
          <w:b/>
          <w:color w:val="000000"/>
          <w:sz w:val="28"/>
          <w:szCs w:val="28"/>
        </w:rPr>
        <w:t xml:space="preserve">, </w:t>
      </w:r>
      <w:r w:rsidR="00F87A6F">
        <w:rPr>
          <w:rFonts w:ascii="Arial" w:eastAsia="Times New Roman" w:hAnsi="Arial" w:cs="Arial"/>
          <w:b/>
          <w:color w:val="000000"/>
          <w:sz w:val="28"/>
          <w:szCs w:val="28"/>
        </w:rPr>
        <w:t xml:space="preserve">uso dei </w:t>
      </w:r>
      <w:proofErr w:type="spellStart"/>
      <w:r w:rsidR="00F87A6F" w:rsidRPr="00F87A6F">
        <w:rPr>
          <w:rFonts w:ascii="Arial" w:eastAsia="Times New Roman" w:hAnsi="Arial" w:cs="Arial"/>
          <w:b/>
          <w:i/>
          <w:color w:val="000000"/>
          <w:sz w:val="28"/>
          <w:szCs w:val="28"/>
        </w:rPr>
        <w:t>device</w:t>
      </w:r>
      <w:proofErr w:type="spellEnd"/>
      <w:r w:rsidR="00F87A6F" w:rsidRPr="00F87A6F">
        <w:rPr>
          <w:rFonts w:ascii="Arial" w:eastAsia="Times New Roman" w:hAnsi="Arial" w:cs="Arial"/>
          <w:b/>
          <w:i/>
          <w:color w:val="000000"/>
          <w:sz w:val="28"/>
          <w:szCs w:val="28"/>
        </w:rPr>
        <w:t xml:space="preserve"> </w:t>
      </w:r>
      <w:r w:rsidR="00F87A6F">
        <w:rPr>
          <w:rFonts w:ascii="Arial" w:eastAsia="Times New Roman" w:hAnsi="Arial" w:cs="Arial"/>
          <w:b/>
          <w:color w:val="000000"/>
          <w:sz w:val="28"/>
          <w:szCs w:val="28"/>
        </w:rPr>
        <w:t>personali in classe</w:t>
      </w:r>
      <w:r w:rsidR="004957A6">
        <w:rPr>
          <w:rFonts w:ascii="Arial" w:eastAsia="Times New Roman" w:hAnsi="Arial" w:cs="Arial"/>
          <w:b/>
          <w:color w:val="000000"/>
          <w:sz w:val="28"/>
          <w:szCs w:val="28"/>
        </w:rPr>
        <w:t xml:space="preserve">: </w:t>
      </w:r>
    </w:p>
    <w:p w:rsidR="002341BD" w:rsidRDefault="007C7321" w:rsidP="007C7321">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esperti al </w:t>
      </w:r>
      <w:r w:rsidR="004957A6">
        <w:rPr>
          <w:rFonts w:ascii="Arial" w:eastAsia="Times New Roman" w:hAnsi="Arial" w:cs="Arial"/>
          <w:b/>
          <w:color w:val="000000"/>
          <w:sz w:val="28"/>
          <w:szCs w:val="28"/>
        </w:rPr>
        <w:t>lavoro</w:t>
      </w:r>
      <w:r>
        <w:rPr>
          <w:rFonts w:ascii="Arial" w:eastAsia="Times New Roman" w:hAnsi="Arial" w:cs="Arial"/>
          <w:b/>
          <w:color w:val="000000"/>
          <w:sz w:val="28"/>
          <w:szCs w:val="28"/>
        </w:rPr>
        <w:t xml:space="preserve">, entro </w:t>
      </w:r>
      <w:r w:rsidR="00216F94" w:rsidRPr="00216F94">
        <w:rPr>
          <w:rFonts w:ascii="Arial" w:eastAsia="Times New Roman" w:hAnsi="Arial" w:cs="Arial"/>
          <w:b/>
          <w:color w:val="000000"/>
          <w:sz w:val="28"/>
          <w:szCs w:val="28"/>
        </w:rPr>
        <w:t>gennaio le proposte</w:t>
      </w:r>
    </w:p>
    <w:p w:rsidR="004957A6" w:rsidRDefault="004957A6" w:rsidP="00216F94">
      <w:pPr>
        <w:spacing w:after="0" w:line="240" w:lineRule="auto"/>
        <w:jc w:val="center"/>
        <w:rPr>
          <w:rFonts w:ascii="Arial" w:eastAsia="Times New Roman" w:hAnsi="Arial" w:cs="Arial"/>
          <w:b/>
          <w:color w:val="000000"/>
          <w:sz w:val="28"/>
          <w:szCs w:val="28"/>
        </w:rPr>
      </w:pPr>
    </w:p>
    <w:p w:rsidR="00216F94" w:rsidRPr="00216F94" w:rsidRDefault="002341BD" w:rsidP="00216F94">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Fedeli: “T</w:t>
      </w:r>
      <w:r w:rsidRPr="002341BD">
        <w:rPr>
          <w:rFonts w:ascii="Arial" w:eastAsia="Times New Roman" w:hAnsi="Arial" w:cs="Arial"/>
          <w:b/>
          <w:color w:val="000000"/>
          <w:sz w:val="28"/>
          <w:szCs w:val="28"/>
        </w:rPr>
        <w:t>ecnologia è parte integrante della nostra vita</w:t>
      </w:r>
      <w:r>
        <w:rPr>
          <w:rFonts w:ascii="Arial" w:eastAsia="Times New Roman" w:hAnsi="Arial" w:cs="Arial"/>
          <w:b/>
          <w:color w:val="000000"/>
          <w:sz w:val="28"/>
          <w:szCs w:val="28"/>
        </w:rPr>
        <w:t>. Valutiamo come può diventare alleata di un’istruzione di qualità”</w:t>
      </w:r>
    </w:p>
    <w:p w:rsidR="00216F94" w:rsidRPr="00216F94" w:rsidRDefault="00216F94" w:rsidP="00216F94">
      <w:pPr>
        <w:spacing w:after="0" w:line="240" w:lineRule="auto"/>
        <w:jc w:val="center"/>
        <w:rPr>
          <w:rFonts w:ascii="Arial" w:eastAsia="Times New Roman" w:hAnsi="Arial" w:cs="Arial"/>
          <w:b/>
          <w:color w:val="000000"/>
          <w:sz w:val="28"/>
          <w:szCs w:val="28"/>
        </w:rPr>
      </w:pPr>
    </w:p>
    <w:p w:rsidR="00826E3A" w:rsidRDefault="00216F94" w:rsidP="00216F94">
      <w:pPr>
        <w:spacing w:after="150" w:line="240" w:lineRule="auto"/>
        <w:jc w:val="both"/>
        <w:rPr>
          <w:rFonts w:ascii="Arial" w:eastAsia="Times New Roman" w:hAnsi="Arial" w:cs="Arial"/>
          <w:color w:val="000000"/>
          <w:sz w:val="28"/>
          <w:szCs w:val="28"/>
        </w:rPr>
      </w:pPr>
      <w:r w:rsidRPr="00216F94">
        <w:rPr>
          <w:rFonts w:ascii="Arial" w:eastAsia="Times New Roman" w:hAnsi="Arial" w:cs="Arial"/>
          <w:color w:val="000000"/>
          <w:sz w:val="28"/>
          <w:szCs w:val="28"/>
        </w:rPr>
        <w:t>In che modo gli strumenti digitali influiscono sui processi di apprendimento? Come le nuove tecnologie possono essere impiegate per innovare le metodologie didattiche?</w:t>
      </w:r>
      <w:r w:rsidR="00F87A6F">
        <w:rPr>
          <w:rFonts w:ascii="Arial" w:eastAsia="Times New Roman" w:hAnsi="Arial" w:cs="Arial"/>
          <w:color w:val="000000"/>
          <w:sz w:val="28"/>
          <w:szCs w:val="28"/>
        </w:rPr>
        <w:t xml:space="preserve"> Queste possono rappresentare un vantaggio per la didattica?</w:t>
      </w:r>
      <w:r w:rsidRPr="00216F94">
        <w:rPr>
          <w:rFonts w:ascii="Arial" w:eastAsia="Times New Roman" w:hAnsi="Arial" w:cs="Arial"/>
          <w:color w:val="000000"/>
          <w:sz w:val="28"/>
          <w:szCs w:val="28"/>
        </w:rPr>
        <w:t xml:space="preserve"> Qual è lo stato dell’arte ad oggi, a due anni dall’introduzione del Piano Nazionale Scuola Digitale? Sono queste le principali questioni che verranno affrontate</w:t>
      </w:r>
      <w:r w:rsidR="00F87A6F">
        <w:rPr>
          <w:rFonts w:ascii="Arial" w:eastAsia="Times New Roman" w:hAnsi="Arial" w:cs="Arial"/>
          <w:color w:val="000000"/>
          <w:sz w:val="28"/>
          <w:szCs w:val="28"/>
        </w:rPr>
        <w:t xml:space="preserve"> e analizzate dai partecipanti al </w:t>
      </w:r>
      <w:r w:rsidR="00F87A6F" w:rsidRPr="00F87A6F">
        <w:rPr>
          <w:rFonts w:ascii="Arial" w:eastAsia="Times New Roman" w:hAnsi="Arial" w:cs="Arial"/>
          <w:i/>
          <w:color w:val="000000"/>
          <w:sz w:val="28"/>
          <w:szCs w:val="28"/>
        </w:rPr>
        <w:t xml:space="preserve">Gruppo </w:t>
      </w:r>
      <w:r w:rsidRPr="00F87A6F">
        <w:rPr>
          <w:rFonts w:ascii="Arial" w:eastAsia="Times New Roman" w:hAnsi="Arial" w:cs="Arial"/>
          <w:i/>
          <w:color w:val="000000"/>
          <w:sz w:val="28"/>
          <w:szCs w:val="28"/>
        </w:rPr>
        <w:t>di lavoro</w:t>
      </w:r>
      <w:r w:rsidR="00F87A6F" w:rsidRPr="00F87A6F">
        <w:rPr>
          <w:rFonts w:ascii="Arial" w:eastAsia="Times New Roman" w:hAnsi="Arial" w:cs="Arial"/>
          <w:i/>
          <w:color w:val="000000"/>
          <w:sz w:val="28"/>
          <w:szCs w:val="28"/>
        </w:rPr>
        <w:t xml:space="preserve"> per la</w:t>
      </w:r>
      <w:r w:rsidRPr="00F87A6F">
        <w:rPr>
          <w:rFonts w:ascii="Arial" w:eastAsia="Times New Roman" w:hAnsi="Arial" w:cs="Arial"/>
          <w:i/>
          <w:color w:val="000000"/>
          <w:sz w:val="28"/>
          <w:szCs w:val="28"/>
        </w:rPr>
        <w:t xml:space="preserve"> </w:t>
      </w:r>
      <w:r w:rsidR="00F87A6F" w:rsidRPr="00F87A6F">
        <w:rPr>
          <w:rFonts w:ascii="Arial" w:eastAsia="Times New Roman" w:hAnsi="Arial" w:cs="Arial"/>
          <w:i/>
          <w:color w:val="000000"/>
          <w:sz w:val="28"/>
          <w:szCs w:val="28"/>
        </w:rPr>
        <w:t xml:space="preserve">valutazione dell’uso </w:t>
      </w:r>
      <w:r w:rsidR="00F91019">
        <w:rPr>
          <w:rFonts w:ascii="Arial" w:eastAsia="Times New Roman" w:hAnsi="Arial" w:cs="Arial"/>
          <w:i/>
          <w:color w:val="000000"/>
          <w:sz w:val="28"/>
          <w:szCs w:val="28"/>
        </w:rPr>
        <w:t xml:space="preserve">dei </w:t>
      </w:r>
      <w:proofErr w:type="spellStart"/>
      <w:r w:rsidR="00F91019">
        <w:rPr>
          <w:rFonts w:ascii="Arial" w:eastAsia="Times New Roman" w:hAnsi="Arial" w:cs="Arial"/>
          <w:i/>
          <w:color w:val="000000"/>
          <w:sz w:val="28"/>
          <w:szCs w:val="28"/>
        </w:rPr>
        <w:t>device</w:t>
      </w:r>
      <w:proofErr w:type="spellEnd"/>
      <w:r w:rsidR="00F91019">
        <w:rPr>
          <w:rFonts w:ascii="Arial" w:eastAsia="Times New Roman" w:hAnsi="Arial" w:cs="Arial"/>
          <w:i/>
          <w:color w:val="000000"/>
          <w:sz w:val="28"/>
          <w:szCs w:val="28"/>
        </w:rPr>
        <w:t xml:space="preserve"> </w:t>
      </w:r>
      <w:r w:rsidR="00F87A6F" w:rsidRPr="00F87A6F">
        <w:rPr>
          <w:rFonts w:ascii="Arial" w:eastAsia="Times New Roman" w:hAnsi="Arial" w:cs="Arial"/>
          <w:i/>
          <w:color w:val="000000"/>
          <w:sz w:val="28"/>
          <w:szCs w:val="28"/>
        </w:rPr>
        <w:t>digitali personali in classe</w:t>
      </w:r>
      <w:r w:rsidR="00F87A6F">
        <w:rPr>
          <w:rFonts w:ascii="Arial" w:eastAsia="Times New Roman" w:hAnsi="Arial" w:cs="Arial"/>
          <w:color w:val="000000"/>
          <w:sz w:val="28"/>
          <w:szCs w:val="28"/>
        </w:rPr>
        <w:t xml:space="preserve">, </w:t>
      </w:r>
      <w:r>
        <w:rPr>
          <w:rFonts w:ascii="Arial" w:eastAsia="Times New Roman" w:hAnsi="Arial" w:cs="Arial"/>
          <w:color w:val="000000"/>
          <w:sz w:val="28"/>
          <w:szCs w:val="28"/>
        </w:rPr>
        <w:t>costituit</w:t>
      </w:r>
      <w:r w:rsidR="00F87A6F">
        <w:rPr>
          <w:rFonts w:ascii="Arial" w:eastAsia="Times New Roman" w:hAnsi="Arial" w:cs="Arial"/>
          <w:color w:val="000000"/>
          <w:sz w:val="28"/>
          <w:szCs w:val="28"/>
        </w:rPr>
        <w:t>o</w:t>
      </w:r>
      <w:r>
        <w:rPr>
          <w:rFonts w:ascii="Arial" w:eastAsia="Times New Roman" w:hAnsi="Arial" w:cs="Arial"/>
          <w:color w:val="000000"/>
          <w:sz w:val="28"/>
          <w:szCs w:val="28"/>
        </w:rPr>
        <w:t xml:space="preserve"> </w:t>
      </w:r>
      <w:r w:rsidR="00F87A6F">
        <w:rPr>
          <w:rFonts w:ascii="Arial" w:eastAsia="Times New Roman" w:hAnsi="Arial" w:cs="Arial"/>
          <w:color w:val="000000"/>
          <w:sz w:val="28"/>
          <w:szCs w:val="28"/>
        </w:rPr>
        <w:t>con decreto della</w:t>
      </w:r>
      <w:r w:rsidRPr="00216F94">
        <w:rPr>
          <w:rFonts w:ascii="Arial" w:eastAsia="Times New Roman" w:hAnsi="Arial" w:cs="Arial"/>
          <w:color w:val="000000"/>
          <w:sz w:val="28"/>
          <w:szCs w:val="28"/>
        </w:rPr>
        <w:t xml:space="preserve"> Ministra dell’Istruzione, dell’Università e della Ricerca, </w:t>
      </w:r>
      <w:r w:rsidRPr="00216F94">
        <w:rPr>
          <w:rFonts w:ascii="Arial" w:eastAsia="Times New Roman" w:hAnsi="Arial" w:cs="Arial"/>
          <w:b/>
          <w:color w:val="000000"/>
          <w:sz w:val="28"/>
          <w:szCs w:val="28"/>
        </w:rPr>
        <w:t>Valeria Fedeli</w:t>
      </w:r>
      <w:r w:rsidRPr="00216F94">
        <w:rPr>
          <w:rFonts w:ascii="Arial" w:eastAsia="Times New Roman" w:hAnsi="Arial" w:cs="Arial"/>
          <w:color w:val="000000"/>
          <w:sz w:val="28"/>
          <w:szCs w:val="28"/>
        </w:rPr>
        <w:t xml:space="preserve">, che </w:t>
      </w:r>
      <w:r w:rsidR="00F87A6F">
        <w:rPr>
          <w:rFonts w:ascii="Arial" w:eastAsia="Times New Roman" w:hAnsi="Arial" w:cs="Arial"/>
          <w:color w:val="000000"/>
          <w:sz w:val="28"/>
          <w:szCs w:val="28"/>
        </w:rPr>
        <w:t xml:space="preserve">si è riunito oggi al MIUR. Entro gennaio il Gruppo presenterà </w:t>
      </w:r>
      <w:r w:rsidR="00826E3A">
        <w:rPr>
          <w:rFonts w:ascii="Arial" w:eastAsia="Times New Roman" w:hAnsi="Arial" w:cs="Arial"/>
          <w:color w:val="000000"/>
          <w:sz w:val="28"/>
          <w:szCs w:val="28"/>
        </w:rPr>
        <w:t xml:space="preserve">le proprie </w:t>
      </w:r>
      <w:r w:rsidR="00F87A6F">
        <w:rPr>
          <w:rFonts w:ascii="Arial" w:eastAsia="Times New Roman" w:hAnsi="Arial" w:cs="Arial"/>
          <w:color w:val="000000"/>
          <w:sz w:val="28"/>
          <w:szCs w:val="28"/>
        </w:rPr>
        <w:t>proposte</w:t>
      </w:r>
      <w:r w:rsidR="00826E3A">
        <w:rPr>
          <w:rFonts w:ascii="Arial" w:eastAsia="Times New Roman" w:hAnsi="Arial" w:cs="Arial"/>
          <w:color w:val="000000"/>
          <w:sz w:val="28"/>
          <w:szCs w:val="28"/>
        </w:rPr>
        <w:t>, frutto di dibattito e ricerca sul tema.</w:t>
      </w:r>
    </w:p>
    <w:p w:rsidR="002341BD" w:rsidRDefault="00826E3A" w:rsidP="00216F94">
      <w:pPr>
        <w:spacing w:after="150" w:line="240" w:lineRule="auto"/>
        <w:jc w:val="both"/>
        <w:rPr>
          <w:rFonts w:ascii="Arial" w:eastAsia="Times New Roman" w:hAnsi="Arial" w:cs="Arial"/>
          <w:color w:val="000000"/>
          <w:sz w:val="28"/>
          <w:szCs w:val="28"/>
        </w:rPr>
      </w:pPr>
      <w:r w:rsidRPr="00826E3A">
        <w:rPr>
          <w:rFonts w:ascii="Arial" w:eastAsia="Times New Roman" w:hAnsi="Arial" w:cs="Arial"/>
          <w:color w:val="000000"/>
          <w:sz w:val="28"/>
          <w:szCs w:val="28"/>
        </w:rPr>
        <w:t xml:space="preserve">Il </w:t>
      </w:r>
      <w:r w:rsidRPr="00F87A6F">
        <w:rPr>
          <w:rFonts w:ascii="Arial" w:eastAsia="Times New Roman" w:hAnsi="Arial" w:cs="Arial"/>
          <w:i/>
          <w:color w:val="000000"/>
          <w:sz w:val="28"/>
          <w:szCs w:val="28"/>
        </w:rPr>
        <w:t xml:space="preserve">Gruppo di lavoro per la valutazione dell’uso </w:t>
      </w:r>
      <w:r w:rsidR="00F91019">
        <w:rPr>
          <w:rFonts w:ascii="Arial" w:eastAsia="Times New Roman" w:hAnsi="Arial" w:cs="Arial"/>
          <w:i/>
          <w:color w:val="000000"/>
          <w:sz w:val="28"/>
          <w:szCs w:val="28"/>
        </w:rPr>
        <w:t xml:space="preserve">dei </w:t>
      </w:r>
      <w:proofErr w:type="spellStart"/>
      <w:r w:rsidR="00F91019">
        <w:rPr>
          <w:rFonts w:ascii="Arial" w:eastAsia="Times New Roman" w:hAnsi="Arial" w:cs="Arial"/>
          <w:i/>
          <w:color w:val="000000"/>
          <w:sz w:val="28"/>
          <w:szCs w:val="28"/>
        </w:rPr>
        <w:t>device</w:t>
      </w:r>
      <w:proofErr w:type="spellEnd"/>
      <w:r w:rsidRPr="00F87A6F">
        <w:rPr>
          <w:rFonts w:ascii="Arial" w:eastAsia="Times New Roman" w:hAnsi="Arial" w:cs="Arial"/>
          <w:i/>
          <w:color w:val="000000"/>
          <w:sz w:val="28"/>
          <w:szCs w:val="28"/>
        </w:rPr>
        <w:t xml:space="preserve"> digitali personali </w:t>
      </w:r>
      <w:r>
        <w:rPr>
          <w:rFonts w:ascii="Arial" w:eastAsia="Times New Roman" w:hAnsi="Arial" w:cs="Arial"/>
          <w:i/>
          <w:color w:val="000000"/>
          <w:sz w:val="28"/>
          <w:szCs w:val="28"/>
        </w:rPr>
        <w:t xml:space="preserve">in classe, </w:t>
      </w:r>
      <w:r>
        <w:rPr>
          <w:rFonts w:ascii="Arial" w:eastAsia="Times New Roman" w:hAnsi="Arial" w:cs="Arial"/>
          <w:color w:val="000000"/>
          <w:sz w:val="28"/>
          <w:szCs w:val="28"/>
        </w:rPr>
        <w:t xml:space="preserve">la cui costituzione era stata annunciata nei mesi scorsi dalla Ministra Fedeli, non è l’unico a intraprendere la sua attività: è stato istituito, infatti, anche il </w:t>
      </w:r>
      <w:r w:rsidRPr="00826E3A">
        <w:rPr>
          <w:rFonts w:ascii="Arial" w:eastAsia="Times New Roman" w:hAnsi="Arial" w:cs="Arial"/>
          <w:i/>
          <w:color w:val="000000"/>
          <w:sz w:val="28"/>
          <w:szCs w:val="28"/>
        </w:rPr>
        <w:t>Gruppo di lavoro per la mappatura delle metodologie didattiche innovative</w:t>
      </w:r>
      <w:r w:rsidR="004957A6">
        <w:rPr>
          <w:rFonts w:ascii="Arial" w:eastAsia="Times New Roman" w:hAnsi="Arial" w:cs="Arial"/>
          <w:i/>
          <w:color w:val="000000"/>
          <w:sz w:val="28"/>
          <w:szCs w:val="28"/>
        </w:rPr>
        <w:t xml:space="preserve"> </w:t>
      </w:r>
      <w:r w:rsidR="004957A6" w:rsidRPr="004957A6">
        <w:rPr>
          <w:rFonts w:ascii="Arial" w:eastAsia="Times New Roman" w:hAnsi="Arial" w:cs="Arial"/>
          <w:color w:val="000000"/>
          <w:sz w:val="28"/>
          <w:szCs w:val="28"/>
        </w:rPr>
        <w:t xml:space="preserve">che </w:t>
      </w:r>
      <w:r w:rsidR="004957A6">
        <w:rPr>
          <w:rFonts w:ascii="Arial" w:eastAsia="Times New Roman" w:hAnsi="Arial" w:cs="Arial"/>
          <w:color w:val="000000"/>
          <w:sz w:val="28"/>
          <w:szCs w:val="28"/>
        </w:rPr>
        <w:t>si riunirà il 27 novembre prossimo</w:t>
      </w:r>
      <w:r>
        <w:rPr>
          <w:rFonts w:ascii="Arial" w:eastAsia="Times New Roman" w:hAnsi="Arial" w:cs="Arial"/>
          <w:color w:val="000000"/>
          <w:sz w:val="28"/>
          <w:szCs w:val="28"/>
        </w:rPr>
        <w:t xml:space="preserve">. </w:t>
      </w:r>
    </w:p>
    <w:p w:rsidR="00216F94" w:rsidRPr="00216F94" w:rsidRDefault="00216F94" w:rsidP="00216F94">
      <w:pPr>
        <w:spacing w:after="150" w:line="240" w:lineRule="auto"/>
        <w:jc w:val="both"/>
        <w:rPr>
          <w:rFonts w:ascii="Arial" w:eastAsia="Times New Roman" w:hAnsi="Arial" w:cs="Arial"/>
          <w:color w:val="000000"/>
          <w:sz w:val="28"/>
          <w:szCs w:val="28"/>
        </w:rPr>
      </w:pPr>
      <w:r w:rsidRPr="00216F94">
        <w:rPr>
          <w:rFonts w:ascii="Arial" w:eastAsia="Times New Roman" w:hAnsi="Arial" w:cs="Arial"/>
          <w:color w:val="000000"/>
          <w:sz w:val="28"/>
          <w:szCs w:val="28"/>
        </w:rPr>
        <w:t>I gruppi sono composti da esperti di pedagogia digitale, esponenti del mondo accademico, docenti che si occupano di digitale rivestendo anche il ruolo di animatori digitali nelle loro scuole, studiosi del Consiglio Nazionale delle Ricerche (</w:t>
      </w:r>
      <w:proofErr w:type="spellStart"/>
      <w:r w:rsidRPr="00216F94">
        <w:rPr>
          <w:rFonts w:ascii="Arial" w:eastAsia="Times New Roman" w:hAnsi="Arial" w:cs="Arial"/>
          <w:color w:val="000000"/>
          <w:sz w:val="28"/>
          <w:szCs w:val="28"/>
        </w:rPr>
        <w:t>Cnr</w:t>
      </w:r>
      <w:proofErr w:type="spellEnd"/>
      <w:r w:rsidRPr="00216F94">
        <w:rPr>
          <w:rFonts w:ascii="Arial" w:eastAsia="Times New Roman" w:hAnsi="Arial" w:cs="Arial"/>
          <w:color w:val="000000"/>
          <w:sz w:val="28"/>
          <w:szCs w:val="28"/>
        </w:rPr>
        <w:t>), filosofi, giornalisti specializzati, rappresentanti del mondo dell’istruzione e tecnici del MIUR: una platea qualificata che si confronterà</w:t>
      </w:r>
      <w:r w:rsidR="00FE7656">
        <w:rPr>
          <w:rFonts w:ascii="Arial" w:eastAsia="Times New Roman" w:hAnsi="Arial" w:cs="Arial"/>
          <w:color w:val="000000"/>
          <w:sz w:val="28"/>
          <w:szCs w:val="28"/>
        </w:rPr>
        <w:t xml:space="preserve"> s</w:t>
      </w:r>
      <w:r w:rsidRPr="00216F94">
        <w:rPr>
          <w:rFonts w:ascii="Arial" w:eastAsia="Times New Roman" w:hAnsi="Arial" w:cs="Arial"/>
          <w:color w:val="000000"/>
          <w:sz w:val="28"/>
          <w:szCs w:val="28"/>
        </w:rPr>
        <w:t>ull’incidenza della tecnologia sulla qualità dell’apprendimento dell</w:t>
      </w:r>
      <w:r w:rsidR="00FE7656">
        <w:rPr>
          <w:rFonts w:ascii="Arial" w:eastAsia="Times New Roman" w:hAnsi="Arial" w:cs="Arial"/>
          <w:color w:val="000000"/>
          <w:sz w:val="28"/>
          <w:szCs w:val="28"/>
        </w:rPr>
        <w:t xml:space="preserve">e studentesse e degli studenti e sul modo in cui </w:t>
      </w:r>
      <w:r w:rsidR="00F91019">
        <w:rPr>
          <w:rFonts w:ascii="Arial" w:eastAsia="Times New Roman" w:hAnsi="Arial" w:cs="Arial"/>
          <w:color w:val="000000"/>
          <w:sz w:val="28"/>
          <w:szCs w:val="28"/>
        </w:rPr>
        <w:t xml:space="preserve">le strategie di insegnamento </w:t>
      </w:r>
      <w:r w:rsidR="00FE7656">
        <w:rPr>
          <w:rFonts w:ascii="Arial" w:eastAsia="Times New Roman" w:hAnsi="Arial" w:cs="Arial"/>
          <w:color w:val="000000"/>
          <w:sz w:val="28"/>
          <w:szCs w:val="28"/>
        </w:rPr>
        <w:t>possono essere modificate alla luce dei cambiamenti in atto nella nostra società, facendo del digitale una risorsa in termini didattici.</w:t>
      </w:r>
    </w:p>
    <w:p w:rsidR="00216F94" w:rsidRPr="00216F94" w:rsidRDefault="00216F94" w:rsidP="00216F94">
      <w:pPr>
        <w:spacing w:after="150" w:line="240" w:lineRule="auto"/>
        <w:jc w:val="both"/>
        <w:rPr>
          <w:rFonts w:ascii="Arial" w:eastAsia="Times New Roman" w:hAnsi="Arial" w:cs="Arial"/>
          <w:color w:val="000000"/>
          <w:sz w:val="28"/>
          <w:szCs w:val="28"/>
        </w:rPr>
      </w:pPr>
      <w:r w:rsidRPr="00216F94">
        <w:rPr>
          <w:rFonts w:ascii="Arial" w:eastAsia="Times New Roman" w:hAnsi="Arial" w:cs="Arial"/>
          <w:color w:val="000000"/>
          <w:sz w:val="28"/>
          <w:szCs w:val="28"/>
        </w:rPr>
        <w:lastRenderedPageBreak/>
        <w:t xml:space="preserve">Promuovere azioni di ascolto di </w:t>
      </w:r>
      <w:r w:rsidR="00F91019">
        <w:rPr>
          <w:rFonts w:ascii="Arial" w:eastAsia="Times New Roman" w:hAnsi="Arial" w:cs="Arial"/>
          <w:color w:val="000000"/>
          <w:sz w:val="28"/>
          <w:szCs w:val="28"/>
        </w:rPr>
        <w:t xml:space="preserve">esperte ed </w:t>
      </w:r>
      <w:r w:rsidRPr="00216F94">
        <w:rPr>
          <w:rFonts w:ascii="Arial" w:eastAsia="Times New Roman" w:hAnsi="Arial" w:cs="Arial"/>
          <w:color w:val="000000"/>
          <w:sz w:val="28"/>
          <w:szCs w:val="28"/>
        </w:rPr>
        <w:t xml:space="preserve">esperti che, a vario titolo, operano nel settore e favorire momenti di confronto e dialogo per definire una posizione efficace sulla tematiche di approfondimento; valutare tutte le possibili implicazioni legate all’uso degli strumenti digitali personali in classe per finalità didattiche; mappare tutte le metodologie didattiche, provvedendo alla loro valutazione rispetto all’incidenza sulla qualità dell’apprendimento; formulare proposte; elaborare linee guida di carattere culturale e pedagogico per aiutare a comprendere le potenzialità delle nuove tecnologie nel determinare </w:t>
      </w:r>
      <w:r w:rsidR="004F11EA">
        <w:rPr>
          <w:rFonts w:ascii="Arial" w:eastAsia="Times New Roman" w:hAnsi="Arial" w:cs="Arial"/>
          <w:color w:val="000000"/>
          <w:sz w:val="28"/>
          <w:szCs w:val="28"/>
        </w:rPr>
        <w:t>modalità</w:t>
      </w:r>
      <w:r w:rsidRPr="00216F94">
        <w:rPr>
          <w:rFonts w:ascii="Arial" w:eastAsia="Times New Roman" w:hAnsi="Arial" w:cs="Arial"/>
          <w:color w:val="000000"/>
          <w:sz w:val="28"/>
          <w:szCs w:val="28"/>
        </w:rPr>
        <w:t xml:space="preserve"> di apprendimento innovativ</w:t>
      </w:r>
      <w:r w:rsidR="004F11EA">
        <w:rPr>
          <w:rFonts w:ascii="Arial" w:eastAsia="Times New Roman" w:hAnsi="Arial" w:cs="Arial"/>
          <w:color w:val="000000"/>
          <w:sz w:val="28"/>
          <w:szCs w:val="28"/>
        </w:rPr>
        <w:t>e</w:t>
      </w:r>
      <w:r w:rsidRPr="00216F94">
        <w:rPr>
          <w:rFonts w:ascii="Arial" w:eastAsia="Times New Roman" w:hAnsi="Arial" w:cs="Arial"/>
          <w:color w:val="000000"/>
          <w:sz w:val="28"/>
          <w:szCs w:val="28"/>
        </w:rPr>
        <w:t xml:space="preserve"> nelle studentesse e negli studenti e il modo in cui queste possono influenzare il linguaggio, la scrittura, il pensiero logico-matematico, la memoria e il suo esercizio: sono gli obiettivi al centro dei lavori dei due gruppi</w:t>
      </w:r>
      <w:r w:rsidR="002341BD">
        <w:rPr>
          <w:rFonts w:ascii="Arial" w:eastAsia="Times New Roman" w:hAnsi="Arial" w:cs="Arial"/>
          <w:color w:val="000000"/>
          <w:sz w:val="28"/>
          <w:szCs w:val="28"/>
        </w:rPr>
        <w:t>.</w:t>
      </w:r>
    </w:p>
    <w:p w:rsidR="00216F94" w:rsidRPr="00216F94" w:rsidRDefault="00216F94" w:rsidP="00216F94">
      <w:pPr>
        <w:spacing w:after="150" w:line="240" w:lineRule="auto"/>
        <w:jc w:val="both"/>
        <w:rPr>
          <w:rFonts w:ascii="Arial" w:eastAsia="Times New Roman" w:hAnsi="Arial" w:cs="Arial"/>
          <w:color w:val="000000"/>
          <w:sz w:val="28"/>
          <w:szCs w:val="28"/>
        </w:rPr>
      </w:pPr>
      <w:r w:rsidRPr="00216F94">
        <w:rPr>
          <w:rFonts w:ascii="Arial" w:eastAsia="Times New Roman" w:hAnsi="Arial" w:cs="Arial"/>
          <w:color w:val="000000"/>
          <w:sz w:val="28"/>
          <w:szCs w:val="28"/>
        </w:rPr>
        <w:t>Termine dei lavori</w:t>
      </w:r>
      <w:r w:rsidR="002341BD">
        <w:rPr>
          <w:rFonts w:ascii="Arial" w:eastAsia="Times New Roman" w:hAnsi="Arial" w:cs="Arial"/>
          <w:color w:val="000000"/>
          <w:sz w:val="28"/>
          <w:szCs w:val="28"/>
        </w:rPr>
        <w:t xml:space="preserve"> </w:t>
      </w:r>
      <w:r w:rsidRPr="00216F94">
        <w:rPr>
          <w:rFonts w:ascii="Arial" w:eastAsia="Times New Roman" w:hAnsi="Arial" w:cs="Arial"/>
          <w:color w:val="000000"/>
          <w:sz w:val="28"/>
          <w:szCs w:val="28"/>
        </w:rPr>
        <w:t>previsto</w:t>
      </w:r>
      <w:r w:rsidR="00F91019">
        <w:rPr>
          <w:rFonts w:ascii="Arial" w:eastAsia="Times New Roman" w:hAnsi="Arial" w:cs="Arial"/>
          <w:color w:val="000000"/>
          <w:sz w:val="28"/>
          <w:szCs w:val="28"/>
        </w:rPr>
        <w:t xml:space="preserve"> per entrambi i gruppi</w:t>
      </w:r>
      <w:r w:rsidRPr="00216F94">
        <w:rPr>
          <w:rFonts w:ascii="Arial" w:eastAsia="Times New Roman" w:hAnsi="Arial" w:cs="Arial"/>
          <w:color w:val="000000"/>
          <w:sz w:val="28"/>
          <w:szCs w:val="28"/>
        </w:rPr>
        <w:t xml:space="preserve">, gennaio prossimo, quando </w:t>
      </w:r>
      <w:r w:rsidR="002341BD">
        <w:rPr>
          <w:rFonts w:ascii="Arial" w:eastAsia="Times New Roman" w:hAnsi="Arial" w:cs="Arial"/>
          <w:color w:val="000000"/>
          <w:sz w:val="28"/>
          <w:szCs w:val="28"/>
        </w:rPr>
        <w:t xml:space="preserve">le esperte e </w:t>
      </w:r>
      <w:r w:rsidRPr="00216F94">
        <w:rPr>
          <w:rFonts w:ascii="Arial" w:eastAsia="Times New Roman" w:hAnsi="Arial" w:cs="Arial"/>
          <w:color w:val="000000"/>
          <w:sz w:val="28"/>
          <w:szCs w:val="28"/>
        </w:rPr>
        <w:t xml:space="preserve">gli esperti presenteranno e proporranno alla Ministra Fedeli le linee guida e i documenti esito dello studio e del confronto portato avanti in questi mesi. </w:t>
      </w:r>
    </w:p>
    <w:p w:rsidR="002341BD" w:rsidRDefault="002341BD" w:rsidP="002341BD">
      <w:pPr>
        <w:spacing w:after="150" w:line="24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“Finora il dibattito sull’uso dei dispositivi digitali a scuola </w:t>
      </w:r>
      <w:r w:rsidR="00556AA2">
        <w:rPr>
          <w:rFonts w:ascii="Arial" w:eastAsia="Times New Roman" w:hAnsi="Arial" w:cs="Arial"/>
          <w:color w:val="000000"/>
          <w:sz w:val="28"/>
          <w:szCs w:val="28"/>
        </w:rPr>
        <w:t>-</w:t>
      </w:r>
      <w:r w:rsidRPr="00216F94">
        <w:rPr>
          <w:rFonts w:ascii="Arial" w:eastAsia="Times New Roman" w:hAnsi="Arial" w:cs="Arial"/>
          <w:color w:val="000000"/>
          <w:sz w:val="28"/>
          <w:szCs w:val="28"/>
        </w:rPr>
        <w:t xml:space="preserve"> dichiara la Ministra </w:t>
      </w:r>
      <w:r w:rsidRPr="0063494B">
        <w:rPr>
          <w:rFonts w:ascii="Arial" w:eastAsia="Times New Roman" w:hAnsi="Arial" w:cs="Arial"/>
          <w:color w:val="000000"/>
          <w:sz w:val="28"/>
          <w:szCs w:val="28"/>
        </w:rPr>
        <w:t xml:space="preserve">Fedeli </w:t>
      </w:r>
      <w:r w:rsidRPr="00216F94">
        <w:rPr>
          <w:rFonts w:ascii="Arial" w:eastAsia="Times New Roman" w:hAnsi="Arial" w:cs="Arial"/>
          <w:color w:val="000000"/>
          <w:sz w:val="28"/>
          <w:szCs w:val="28"/>
        </w:rPr>
        <w:t xml:space="preserve">- </w:t>
      </w:r>
      <w:r w:rsidR="00F91019">
        <w:rPr>
          <w:rFonts w:ascii="Arial" w:eastAsia="Times New Roman" w:hAnsi="Arial" w:cs="Arial"/>
          <w:color w:val="000000"/>
          <w:sz w:val="28"/>
          <w:szCs w:val="28"/>
        </w:rPr>
        <w:t xml:space="preserve">è stato appiattito sui fronti </w:t>
      </w:r>
      <w:r>
        <w:rPr>
          <w:rFonts w:ascii="Arial" w:eastAsia="Times New Roman" w:hAnsi="Arial" w:cs="Arial"/>
          <w:color w:val="000000"/>
          <w:sz w:val="28"/>
          <w:szCs w:val="28"/>
        </w:rPr>
        <w:t>‘</w:t>
      </w:r>
      <w:proofErr w:type="spellStart"/>
      <w:r>
        <w:rPr>
          <w:rFonts w:ascii="Arial" w:eastAsia="Times New Roman" w:hAnsi="Arial" w:cs="Arial"/>
          <w:color w:val="000000"/>
          <w:sz w:val="28"/>
          <w:szCs w:val="28"/>
        </w:rPr>
        <w:t>smar</w:t>
      </w:r>
      <w:r w:rsidR="005C0904">
        <w:rPr>
          <w:rFonts w:ascii="Arial" w:eastAsia="Times New Roman" w:hAnsi="Arial" w:cs="Arial"/>
          <w:color w:val="000000"/>
          <w:sz w:val="28"/>
          <w:szCs w:val="28"/>
        </w:rPr>
        <w:t>t</w:t>
      </w:r>
      <w:r>
        <w:rPr>
          <w:rFonts w:ascii="Arial" w:eastAsia="Times New Roman" w:hAnsi="Arial" w:cs="Arial"/>
          <w:color w:val="000000"/>
          <w:sz w:val="28"/>
          <w:szCs w:val="28"/>
        </w:rPr>
        <w:t>phone</w:t>
      </w:r>
      <w:proofErr w:type="spellEnd"/>
      <w:r>
        <w:rPr>
          <w:rFonts w:ascii="Arial" w:eastAsia="Times New Roman" w:hAnsi="Arial" w:cs="Arial"/>
          <w:color w:val="000000"/>
          <w:sz w:val="28"/>
          <w:szCs w:val="28"/>
        </w:rPr>
        <w:t xml:space="preserve"> sì’-‘</w:t>
      </w:r>
      <w:proofErr w:type="spellStart"/>
      <w:r>
        <w:rPr>
          <w:rFonts w:ascii="Arial" w:eastAsia="Times New Roman" w:hAnsi="Arial" w:cs="Arial"/>
          <w:color w:val="000000"/>
          <w:sz w:val="28"/>
          <w:szCs w:val="28"/>
        </w:rPr>
        <w:t>smartphone</w:t>
      </w:r>
      <w:proofErr w:type="spellEnd"/>
      <w:r>
        <w:rPr>
          <w:rFonts w:ascii="Arial" w:eastAsia="Times New Roman" w:hAnsi="Arial" w:cs="Arial"/>
          <w:color w:val="000000"/>
          <w:sz w:val="28"/>
          <w:szCs w:val="28"/>
        </w:rPr>
        <w:t xml:space="preserve"> no’. La questione è invece m</w:t>
      </w:r>
      <w:bookmarkStart w:id="0" w:name="_GoBack"/>
      <w:bookmarkEnd w:id="0"/>
      <w:r>
        <w:rPr>
          <w:rFonts w:ascii="Arial" w:eastAsia="Times New Roman" w:hAnsi="Arial" w:cs="Arial"/>
          <w:color w:val="000000"/>
          <w:sz w:val="28"/>
          <w:szCs w:val="28"/>
        </w:rPr>
        <w:t xml:space="preserve">olto più complessa e non può essere ignorata. La tecnologia è parte integrante della nostra vita e per questo va analizzato e approfondito il suo impatto sui processi di apprendimento e cognitivi. Come si deve anche ragionare sul modo in cui il digitale può essere impiegato per innovare le metodologie didattiche. </w:t>
      </w:r>
      <w:r w:rsidRPr="00216F94">
        <w:rPr>
          <w:rFonts w:ascii="Arial" w:eastAsia="Times New Roman" w:hAnsi="Arial" w:cs="Arial"/>
          <w:color w:val="000000"/>
          <w:sz w:val="28"/>
          <w:szCs w:val="28"/>
        </w:rPr>
        <w:t xml:space="preserve">Nei Gruppi di lavoro che abbiamo costituito ci sono importanti e illustri componenti: pedagogisti, professori universitari, ricercatori, animatori digitali, filosofi. Il loro apporto sarà determinante per costruire percorsi di innovazione virtuosi, per fornire alle studentesse e agli studenti </w:t>
      </w:r>
      <w:proofErr w:type="spellStart"/>
      <w:r w:rsidRPr="00216F94">
        <w:rPr>
          <w:rFonts w:ascii="Arial" w:eastAsia="Times New Roman" w:hAnsi="Arial" w:cs="Arial"/>
          <w:color w:val="000000"/>
          <w:sz w:val="28"/>
          <w:szCs w:val="28"/>
        </w:rPr>
        <w:t>saperi</w:t>
      </w:r>
      <w:proofErr w:type="spellEnd"/>
      <w:r w:rsidRPr="00216F94">
        <w:rPr>
          <w:rFonts w:ascii="Arial" w:eastAsia="Times New Roman" w:hAnsi="Arial" w:cs="Arial"/>
          <w:color w:val="000000"/>
          <w:sz w:val="28"/>
          <w:szCs w:val="28"/>
        </w:rPr>
        <w:t xml:space="preserve">, strumenti, conoscenze e competenze utili per la loro crescita, trasformando il mondo digitale - che per loro è familiare, ma del quale spesso </w:t>
      </w:r>
      <w:r w:rsidR="00F91019">
        <w:rPr>
          <w:rFonts w:ascii="Arial" w:eastAsia="Times New Roman" w:hAnsi="Arial" w:cs="Arial"/>
          <w:color w:val="000000"/>
          <w:sz w:val="28"/>
          <w:szCs w:val="28"/>
        </w:rPr>
        <w:t>sono</w:t>
      </w:r>
      <w:r w:rsidRPr="00216F94">
        <w:rPr>
          <w:rFonts w:ascii="Arial" w:eastAsia="Times New Roman" w:hAnsi="Arial" w:cs="Arial"/>
          <w:color w:val="000000"/>
          <w:sz w:val="28"/>
          <w:szCs w:val="28"/>
        </w:rPr>
        <w:t xml:space="preserve"> fruitori </w:t>
      </w:r>
      <w:r w:rsidR="00F91019">
        <w:rPr>
          <w:rFonts w:ascii="Arial" w:eastAsia="Times New Roman" w:hAnsi="Arial" w:cs="Arial"/>
          <w:color w:val="000000"/>
          <w:sz w:val="28"/>
          <w:szCs w:val="28"/>
        </w:rPr>
        <w:t>passivi</w:t>
      </w:r>
      <w:r w:rsidRPr="00216F94">
        <w:rPr>
          <w:rFonts w:ascii="Arial" w:eastAsia="Times New Roman" w:hAnsi="Arial" w:cs="Arial"/>
          <w:color w:val="000000"/>
          <w:sz w:val="28"/>
          <w:szCs w:val="28"/>
        </w:rPr>
        <w:t xml:space="preserve"> - nel principale alleato di una scuola di qualità".</w:t>
      </w:r>
    </w:p>
    <w:p w:rsidR="002341BD" w:rsidRDefault="002341BD" w:rsidP="00216F94">
      <w:pPr>
        <w:spacing w:after="150" w:line="240" w:lineRule="auto"/>
        <w:jc w:val="both"/>
        <w:rPr>
          <w:rFonts w:ascii="Arial" w:eastAsia="Times New Roman" w:hAnsi="Arial" w:cs="Arial"/>
          <w:color w:val="000000"/>
          <w:sz w:val="28"/>
          <w:szCs w:val="28"/>
        </w:rPr>
      </w:pPr>
    </w:p>
    <w:p w:rsidR="00DF4415" w:rsidRDefault="002341BD" w:rsidP="00DF4415">
      <w:pPr>
        <w:spacing w:after="150" w:line="24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In allegato le tabelle con i componenti dei Gruppi. </w:t>
      </w:r>
    </w:p>
    <w:p w:rsidR="002341BD" w:rsidRDefault="002341BD" w:rsidP="00DF4415">
      <w:pPr>
        <w:spacing w:after="150" w:line="240" w:lineRule="auto"/>
        <w:jc w:val="both"/>
        <w:rPr>
          <w:rFonts w:ascii="Arial" w:eastAsia="Times New Roman" w:hAnsi="Arial" w:cs="Arial"/>
          <w:color w:val="000000"/>
          <w:sz w:val="28"/>
          <w:szCs w:val="28"/>
        </w:rPr>
      </w:pPr>
    </w:p>
    <w:p w:rsidR="002341BD" w:rsidRDefault="002341BD" w:rsidP="00DF4415">
      <w:pPr>
        <w:spacing w:after="150" w:line="240" w:lineRule="auto"/>
        <w:jc w:val="both"/>
        <w:rPr>
          <w:rFonts w:ascii="Arial" w:eastAsia="Times New Roman" w:hAnsi="Arial" w:cs="Arial"/>
          <w:color w:val="000000"/>
          <w:sz w:val="28"/>
          <w:szCs w:val="28"/>
        </w:rPr>
      </w:pPr>
      <w:r>
        <w:rPr>
          <w:rFonts w:ascii="Arial" w:eastAsia="Times New Roman" w:hAnsi="Arial" w:cs="Arial"/>
          <w:color w:val="000000"/>
          <w:sz w:val="28"/>
          <w:szCs w:val="28"/>
        </w:rPr>
        <w:t>Roma, 23 novembre 2017</w:t>
      </w:r>
    </w:p>
    <w:p w:rsidR="00216F94" w:rsidRPr="00DF4415" w:rsidRDefault="00216F94" w:rsidP="00DF4415">
      <w:pPr>
        <w:spacing w:after="150" w:line="240" w:lineRule="auto"/>
        <w:jc w:val="both"/>
        <w:rPr>
          <w:rFonts w:ascii="Times New Roman" w:eastAsia="Times New Roman" w:hAnsi="Times New Roman" w:cs="Times New Roman"/>
          <w:color w:val="000000"/>
          <w:sz w:val="24"/>
          <w:szCs w:val="24"/>
        </w:rPr>
      </w:pPr>
    </w:p>
    <w:p w:rsidR="00DE763D" w:rsidRDefault="00DE763D"/>
    <w:sectPr w:rsidR="00DE763D" w:rsidSect="00DE76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15"/>
    <w:rsid w:val="000A35F9"/>
    <w:rsid w:val="00216F94"/>
    <w:rsid w:val="002341BD"/>
    <w:rsid w:val="0036064F"/>
    <w:rsid w:val="004957A6"/>
    <w:rsid w:val="004F11EA"/>
    <w:rsid w:val="00505378"/>
    <w:rsid w:val="00556AA2"/>
    <w:rsid w:val="005C0904"/>
    <w:rsid w:val="0063494B"/>
    <w:rsid w:val="007C7321"/>
    <w:rsid w:val="00826E3A"/>
    <w:rsid w:val="00864DB2"/>
    <w:rsid w:val="008A3460"/>
    <w:rsid w:val="00917CF1"/>
    <w:rsid w:val="00A478CD"/>
    <w:rsid w:val="00A72956"/>
    <w:rsid w:val="00C862E1"/>
    <w:rsid w:val="00D63192"/>
    <w:rsid w:val="00D706E3"/>
    <w:rsid w:val="00DE763D"/>
    <w:rsid w:val="00DF4415"/>
    <w:rsid w:val="00F75E71"/>
    <w:rsid w:val="00F87A6F"/>
    <w:rsid w:val="00F91019"/>
    <w:rsid w:val="00FE7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4D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4D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4836">
      <w:bodyDiv w:val="1"/>
      <w:marLeft w:val="0"/>
      <w:marRight w:val="0"/>
      <w:marTop w:val="0"/>
      <w:marBottom w:val="0"/>
      <w:divBdr>
        <w:top w:val="none" w:sz="0" w:space="0" w:color="auto"/>
        <w:left w:val="none" w:sz="0" w:space="0" w:color="auto"/>
        <w:bottom w:val="none" w:sz="0" w:space="0" w:color="auto"/>
        <w:right w:val="none" w:sz="0" w:space="0" w:color="auto"/>
      </w:divBdr>
      <w:divsChild>
        <w:div w:id="1075519457">
          <w:marLeft w:val="0"/>
          <w:marRight w:val="0"/>
          <w:marTop w:val="0"/>
          <w:marBottom w:val="0"/>
          <w:divBdr>
            <w:top w:val="none" w:sz="0" w:space="0" w:color="auto"/>
            <w:left w:val="none" w:sz="0" w:space="0" w:color="auto"/>
            <w:bottom w:val="none" w:sz="0" w:space="0" w:color="auto"/>
            <w:right w:val="none" w:sz="0" w:space="0" w:color="auto"/>
          </w:divBdr>
          <w:divsChild>
            <w:div w:id="262537648">
              <w:marLeft w:val="0"/>
              <w:marRight w:val="0"/>
              <w:marTop w:val="0"/>
              <w:marBottom w:val="0"/>
              <w:divBdr>
                <w:top w:val="none" w:sz="0" w:space="0" w:color="auto"/>
                <w:left w:val="none" w:sz="0" w:space="0" w:color="auto"/>
                <w:bottom w:val="none" w:sz="0" w:space="0" w:color="auto"/>
                <w:right w:val="none" w:sz="0" w:space="0" w:color="auto"/>
              </w:divBdr>
              <w:divsChild>
                <w:div w:id="37243276">
                  <w:marLeft w:val="0"/>
                  <w:marRight w:val="0"/>
                  <w:marTop w:val="0"/>
                  <w:marBottom w:val="0"/>
                  <w:divBdr>
                    <w:top w:val="none" w:sz="0" w:space="0" w:color="auto"/>
                    <w:left w:val="none" w:sz="0" w:space="0" w:color="auto"/>
                    <w:bottom w:val="none" w:sz="0" w:space="0" w:color="auto"/>
                    <w:right w:val="none" w:sz="0" w:space="0" w:color="auto"/>
                  </w:divBdr>
                  <w:divsChild>
                    <w:div w:id="369649851">
                      <w:marLeft w:val="0"/>
                      <w:marRight w:val="0"/>
                      <w:marTop w:val="0"/>
                      <w:marBottom w:val="0"/>
                      <w:divBdr>
                        <w:top w:val="none" w:sz="0" w:space="0" w:color="auto"/>
                        <w:left w:val="none" w:sz="0" w:space="0" w:color="auto"/>
                        <w:bottom w:val="none" w:sz="0" w:space="0" w:color="auto"/>
                        <w:right w:val="none" w:sz="0" w:space="0" w:color="auto"/>
                      </w:divBdr>
                      <w:divsChild>
                        <w:div w:id="1368405827">
                          <w:marLeft w:val="0"/>
                          <w:marRight w:val="0"/>
                          <w:marTop w:val="0"/>
                          <w:marBottom w:val="0"/>
                          <w:divBdr>
                            <w:top w:val="none" w:sz="0" w:space="0" w:color="auto"/>
                            <w:left w:val="none" w:sz="0" w:space="0" w:color="auto"/>
                            <w:bottom w:val="none" w:sz="0" w:space="0" w:color="auto"/>
                            <w:right w:val="none" w:sz="0" w:space="0" w:color="auto"/>
                          </w:divBdr>
                          <w:divsChild>
                            <w:div w:id="5670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Administrator</cp:lastModifiedBy>
  <cp:revision>7</cp:revision>
  <cp:lastPrinted>2017-11-23T18:47:00Z</cp:lastPrinted>
  <dcterms:created xsi:type="dcterms:W3CDTF">2017-11-23T16:43:00Z</dcterms:created>
  <dcterms:modified xsi:type="dcterms:W3CDTF">2017-11-23T18:59:00Z</dcterms:modified>
</cp:coreProperties>
</file>